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6C" w:rsidRPr="00B66FBE" w:rsidRDefault="000C446C" w:rsidP="00B66F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27985600"/>
      <w:bookmarkEnd w:id="0"/>
      <w:r w:rsidRPr="00F376EC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Здравствуйте, коллеги. </w:t>
      </w:r>
      <w:r w:rsidR="00B66FBE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 xml:space="preserve">Приветствую вас на мастер-классе </w:t>
      </w:r>
      <w:r w:rsidR="00B66FBE" w:rsidRPr="00F34A59">
        <w:rPr>
          <w:rFonts w:ascii="Times New Roman" w:hAnsi="Times New Roman" w:cs="Times New Roman"/>
          <w:b/>
          <w:sz w:val="28"/>
          <w:szCs w:val="28"/>
        </w:rPr>
        <w:t xml:space="preserve">"Развитие функциональной </w:t>
      </w:r>
      <w:r w:rsidR="00B66FBE">
        <w:rPr>
          <w:rFonts w:ascii="Times New Roman" w:hAnsi="Times New Roman" w:cs="Times New Roman"/>
          <w:b/>
          <w:sz w:val="28"/>
          <w:szCs w:val="28"/>
        </w:rPr>
        <w:t xml:space="preserve">читательской </w:t>
      </w:r>
      <w:r w:rsidR="00B66FBE" w:rsidRPr="00F34A59">
        <w:rPr>
          <w:rFonts w:ascii="Times New Roman" w:hAnsi="Times New Roman" w:cs="Times New Roman"/>
          <w:b/>
          <w:sz w:val="28"/>
          <w:szCs w:val="28"/>
        </w:rPr>
        <w:t>грамотности как планируемого результата обучения</w:t>
      </w:r>
      <w:r w:rsidR="00B66FBE">
        <w:rPr>
          <w:rFonts w:ascii="Times New Roman" w:hAnsi="Times New Roman" w:cs="Times New Roman"/>
          <w:b/>
          <w:sz w:val="28"/>
          <w:szCs w:val="28"/>
        </w:rPr>
        <w:t xml:space="preserve"> посредством сингапурских обучающих структур</w:t>
      </w:r>
      <w:r w:rsidR="00B66FBE" w:rsidRPr="00F34A59">
        <w:rPr>
          <w:rFonts w:ascii="Times New Roman" w:hAnsi="Times New Roman" w:cs="Times New Roman"/>
          <w:b/>
          <w:sz w:val="28"/>
          <w:szCs w:val="28"/>
        </w:rPr>
        <w:t>"</w:t>
      </w:r>
    </w:p>
    <w:p w:rsidR="00042D70" w:rsidRDefault="000C446C" w:rsidP="00B66FBE">
      <w:pPr>
        <w:shd w:val="clear" w:color="auto" w:fill="FFFFFF"/>
        <w:spacing w:after="0" w:line="288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76EC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Актуальность выбранной темы</w:t>
      </w:r>
      <w:r w:rsidRPr="00F376E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продиктована тем, что</w:t>
      </w:r>
      <w:r w:rsidRPr="00F376EC">
        <w:rPr>
          <w:rFonts w:ascii="Times New Roman" w:hAnsi="Times New Roman" w:cs="Times New Roman"/>
        </w:rPr>
        <w:t xml:space="preserve"> </w:t>
      </w:r>
      <w:r w:rsidRPr="00F376EC">
        <w:rPr>
          <w:rFonts w:ascii="Times New Roman" w:hAnsi="Times New Roman" w:cs="Times New Roman"/>
          <w:bCs/>
          <w:iCs/>
          <w:sz w:val="28"/>
        </w:rPr>
        <w:t xml:space="preserve">изменения, происходящие в </w:t>
      </w:r>
      <w:r w:rsidR="00F376EC" w:rsidRPr="00F376EC">
        <w:rPr>
          <w:rFonts w:ascii="Times New Roman" w:hAnsi="Times New Roman" w:cs="Times New Roman"/>
          <w:bCs/>
          <w:iCs/>
          <w:sz w:val="28"/>
        </w:rPr>
        <w:t xml:space="preserve">настоящее </w:t>
      </w:r>
      <w:r w:rsidR="00F376EC" w:rsidRPr="00F376EC">
        <w:rPr>
          <w:rFonts w:ascii="Times New Roman" w:hAnsi="Times New Roman" w:cs="Times New Roman"/>
          <w:sz w:val="28"/>
        </w:rPr>
        <w:t>время</w:t>
      </w:r>
      <w:r w:rsidRPr="00F376EC">
        <w:rPr>
          <w:rFonts w:ascii="Times New Roman" w:hAnsi="Times New Roman" w:cs="Times New Roman"/>
          <w:bCs/>
          <w:iCs/>
          <w:sz w:val="28"/>
        </w:rPr>
        <w:t xml:space="preserve"> в науке, в социальной жизни вызвали необходимость разработки новых подходов к системе обучения и воспитания школьников. Выдвигаются новые</w:t>
      </w:r>
      <w:r w:rsidR="007459CC">
        <w:rPr>
          <w:rFonts w:ascii="Times New Roman" w:hAnsi="Times New Roman" w:cs="Times New Roman"/>
          <w:bCs/>
          <w:iCs/>
          <w:sz w:val="28"/>
        </w:rPr>
        <w:t xml:space="preserve"> приоритеты: ФГОС </w:t>
      </w:r>
      <w:r w:rsidR="007459CC">
        <w:rPr>
          <w:rFonts w:ascii="Times New Roman" w:hAnsi="Times New Roman" w:cs="Times New Roman"/>
          <w:sz w:val="28"/>
        </w:rPr>
        <w:t>нацеливае</w:t>
      </w:r>
      <w:r w:rsidRPr="00F376EC">
        <w:rPr>
          <w:rFonts w:ascii="Times New Roman" w:hAnsi="Times New Roman" w:cs="Times New Roman"/>
          <w:sz w:val="28"/>
        </w:rPr>
        <w:t>т учителя на формирование у школьников универсальных учебных действий, применени</w:t>
      </w:r>
      <w:r w:rsidR="007459CC">
        <w:rPr>
          <w:rFonts w:ascii="Times New Roman" w:hAnsi="Times New Roman" w:cs="Times New Roman"/>
          <w:sz w:val="28"/>
        </w:rPr>
        <w:t xml:space="preserve">е полученных знаний на практике, произошла </w:t>
      </w:r>
      <w:r w:rsidR="007459CC">
        <w:rPr>
          <w:rFonts w:ascii="Times New Roman" w:hAnsi="Times New Roman" w:cs="Times New Roman"/>
          <w:b/>
          <w:sz w:val="28"/>
          <w:szCs w:val="28"/>
          <w:u w:val="single"/>
        </w:rPr>
        <w:t>переориентаци</w:t>
      </w:r>
      <w:r w:rsidR="007459CC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459CC">
        <w:rPr>
          <w:rFonts w:ascii="Times New Roman" w:hAnsi="Times New Roman" w:cs="Times New Roman"/>
          <w:sz w:val="28"/>
          <w:szCs w:val="28"/>
        </w:rPr>
        <w:t xml:space="preserve"> системы образования на развитие функциональной грамотности учащихся.</w:t>
      </w:r>
      <w:r w:rsidR="00042D70">
        <w:rPr>
          <w:rFonts w:ascii="Times New Roman" w:hAnsi="Times New Roman" w:cs="Times New Roman"/>
          <w:sz w:val="28"/>
          <w:szCs w:val="28"/>
        </w:rPr>
        <w:t xml:space="preserve"> </w:t>
      </w:r>
      <w:r w:rsidR="00042D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 условием успешности</w:t>
      </w:r>
      <w:r w:rsidR="00042D70" w:rsidRPr="00CB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D7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2D70" w:rsidRPr="00CB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современном обществе </w:t>
      </w:r>
      <w:r w:rsidR="00042D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 умение</w:t>
      </w:r>
      <w:r w:rsidR="00042D70" w:rsidRPr="00CB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информацией (ч</w:t>
      </w:r>
      <w:r w:rsidR="00042D7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итать, прежде всего</w:t>
      </w:r>
      <w:r w:rsidR="00B66F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B66FBE" w:rsidRPr="00BB6B2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42D70" w:rsidRPr="00BB6B22">
        <w:rPr>
          <w:rFonts w:ascii="Times New Roman" w:hAnsi="Times New Roman" w:cs="Times New Roman"/>
          <w:sz w:val="28"/>
          <w:szCs w:val="28"/>
        </w:rPr>
        <w:t>, который видит в тексте только то, о чём говорится в явном виде, и не умеет выделить главное в прочитанном, кратко изложить содержание текста, составить схему, план или таблицу</w:t>
      </w:r>
      <w:r w:rsidR="00042D70">
        <w:rPr>
          <w:rFonts w:ascii="Times New Roman" w:hAnsi="Times New Roman" w:cs="Times New Roman"/>
          <w:sz w:val="28"/>
          <w:szCs w:val="28"/>
        </w:rPr>
        <w:t>, не может считаться грамотным, ФГ.</w:t>
      </w:r>
    </w:p>
    <w:p w:rsidR="000C446C" w:rsidRDefault="000C446C" w:rsidP="00B66F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486675">
        <w:rPr>
          <w:sz w:val="28"/>
        </w:rPr>
        <w:t xml:space="preserve">Но с увеличением потока информации у </w:t>
      </w:r>
      <w:r w:rsidR="00F376EC" w:rsidRPr="00486675">
        <w:rPr>
          <w:sz w:val="28"/>
        </w:rPr>
        <w:t>обучающихся пропадает</w:t>
      </w:r>
      <w:r w:rsidRPr="00486675">
        <w:rPr>
          <w:sz w:val="28"/>
        </w:rPr>
        <w:t xml:space="preserve"> интерес к </w:t>
      </w:r>
      <w:r w:rsidR="00F376EC" w:rsidRPr="00486675">
        <w:rPr>
          <w:sz w:val="28"/>
        </w:rPr>
        <w:t>обучению, возникают</w:t>
      </w:r>
      <w:r w:rsidRPr="00486675">
        <w:rPr>
          <w:sz w:val="28"/>
        </w:rPr>
        <w:t xml:space="preserve"> трудности в применении полученных</w:t>
      </w:r>
      <w:r w:rsidRPr="00453F8A">
        <w:rPr>
          <w:sz w:val="28"/>
        </w:rPr>
        <w:t xml:space="preserve"> </w:t>
      </w:r>
      <w:r w:rsidR="00F376EC" w:rsidRPr="00453F8A">
        <w:rPr>
          <w:sz w:val="28"/>
        </w:rPr>
        <w:t xml:space="preserve">знаний </w:t>
      </w:r>
      <w:r w:rsidR="00F376EC">
        <w:rPr>
          <w:sz w:val="28"/>
        </w:rPr>
        <w:t>во</w:t>
      </w:r>
      <w:r>
        <w:rPr>
          <w:sz w:val="28"/>
        </w:rPr>
        <w:t xml:space="preserve"> взрослой жизни.</w:t>
      </w:r>
      <w:r w:rsidRPr="00453F8A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0C446C" w:rsidRPr="00486675" w:rsidRDefault="000C446C" w:rsidP="000C446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486675">
        <w:rPr>
          <w:b/>
          <w:sz w:val="28"/>
        </w:rPr>
        <w:t xml:space="preserve">Я </w:t>
      </w:r>
      <w:r w:rsidR="00B66FBE">
        <w:rPr>
          <w:b/>
          <w:sz w:val="28"/>
        </w:rPr>
        <w:t xml:space="preserve">как учитель </w:t>
      </w:r>
      <w:r w:rsidRPr="00486675">
        <w:rPr>
          <w:b/>
          <w:sz w:val="28"/>
        </w:rPr>
        <w:t xml:space="preserve">столкнулась с такими </w:t>
      </w:r>
      <w:r w:rsidRPr="00486675">
        <w:rPr>
          <w:b/>
          <w:sz w:val="28"/>
          <w:szCs w:val="28"/>
        </w:rPr>
        <w:t>проблемами:</w:t>
      </w:r>
    </w:p>
    <w:p w:rsidR="000C446C" w:rsidRDefault="000C446C" w:rsidP="000C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низкая мотивация к учебной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6FBE" w:rsidRPr="00453F8A" w:rsidRDefault="00B66FBE" w:rsidP="000C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умеют извлекать необходимую информацию из текстов</w:t>
      </w:r>
    </w:p>
    <w:p w:rsidR="000C446C" w:rsidRPr="00453F8A" w:rsidRDefault="000C446C" w:rsidP="000C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мои ученики не испытывают потребность в общении со взрослыми и друг другом, не умеют сотрудничать, не умеют слушать собеседника, не умеют излагать свои мысли и вести себя в конфликтной ситуации.</w:t>
      </w:r>
    </w:p>
    <w:p w:rsidR="000C446C" w:rsidRDefault="000C446C" w:rsidP="000C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76EC"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</w:t>
      </w:r>
      <w:r w:rsidR="00F37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76EC"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внимания</w:t>
      </w:r>
      <w:r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общения с родите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лями, замены книг телевизором и </w:t>
      </w:r>
      <w:r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компьютером.</w:t>
      </w:r>
    </w:p>
    <w:p w:rsidR="000C446C" w:rsidRDefault="000C446C" w:rsidP="000C44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Поэтому я</w:t>
      </w:r>
      <w:r w:rsidRPr="00A44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выбираю </w:t>
      </w:r>
      <w:r w:rsidR="00F376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такие </w:t>
      </w:r>
      <w:r w:rsidR="00F376EC" w:rsidRPr="00A44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</w:t>
      </w:r>
      <w:r w:rsidRPr="00A44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технологи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A44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которые помогают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решить эти проблемы</w:t>
      </w:r>
      <w:r w:rsidRPr="00A44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C446C" w:rsidRDefault="00B66FBE" w:rsidP="00B66FBE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перспективных методов формирования</w:t>
      </w:r>
      <w:r w:rsidR="000C446C" w:rsidRPr="0045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коммуникативных УУД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развития критического, креативного мышления, формирования навыков работы в команде</w:t>
      </w:r>
      <w:r w:rsidR="00D2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Pr="003346DA">
        <w:rPr>
          <w:rFonts w:ascii="Times New Roman" w:eastAsia="Times New Roman" w:hAnsi="Times New Roman" w:cs="Times New Roman"/>
          <w:sz w:val="28"/>
          <w:szCs w:val="24"/>
        </w:rPr>
        <w:t xml:space="preserve"> Сингапурская</w:t>
      </w:r>
      <w:r w:rsidR="007459CC">
        <w:rPr>
          <w:rFonts w:ascii="Times New Roman" w:eastAsia="Times New Roman" w:hAnsi="Times New Roman" w:cs="Times New Roman"/>
          <w:sz w:val="28"/>
          <w:szCs w:val="24"/>
        </w:rPr>
        <w:t xml:space="preserve"> методика образования.</w:t>
      </w:r>
    </w:p>
    <w:p w:rsidR="007459CC" w:rsidRPr="0087415C" w:rsidRDefault="007459CC" w:rsidP="008741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7287">
        <w:rPr>
          <w:rFonts w:ascii="Times New Roman" w:hAnsi="Times New Roman" w:cs="Times New Roman"/>
          <w:sz w:val="28"/>
        </w:rPr>
        <w:t xml:space="preserve">Сингапурская технология обучения представляет собой набор обучающих приёмов, называемых структурами, из которых, как из </w:t>
      </w:r>
      <w:proofErr w:type="spellStart"/>
      <w:r w:rsidRPr="009D7287">
        <w:rPr>
          <w:rFonts w:ascii="Times New Roman" w:hAnsi="Times New Roman" w:cs="Times New Roman"/>
          <w:sz w:val="28"/>
        </w:rPr>
        <w:t>пазлов</w:t>
      </w:r>
      <w:proofErr w:type="spellEnd"/>
      <w:r w:rsidRPr="009D7287">
        <w:rPr>
          <w:rFonts w:ascii="Times New Roman" w:hAnsi="Times New Roman" w:cs="Times New Roman"/>
          <w:sz w:val="28"/>
        </w:rPr>
        <w:t xml:space="preserve">, можно строить урок. Каждая структура имеет жесткие рамки и собственное название. Всего структур около 250, основных 35, </w:t>
      </w:r>
      <w:r w:rsidR="00B66FBE">
        <w:rPr>
          <w:rFonts w:ascii="Times New Roman" w:hAnsi="Times New Roman" w:cs="Times New Roman"/>
          <w:sz w:val="28"/>
        </w:rPr>
        <w:t>многие приемлемы</w:t>
      </w:r>
      <w:r w:rsidRPr="009D7287">
        <w:rPr>
          <w:rFonts w:ascii="Times New Roman" w:hAnsi="Times New Roman" w:cs="Times New Roman"/>
          <w:sz w:val="28"/>
        </w:rPr>
        <w:t xml:space="preserve"> в начальной школе</w:t>
      </w:r>
      <w:r>
        <w:rPr>
          <w:rFonts w:ascii="Times New Roman" w:hAnsi="Times New Roman" w:cs="Times New Roman"/>
          <w:sz w:val="28"/>
        </w:rPr>
        <w:t xml:space="preserve"> и сегодня я познакомлю вас с </w:t>
      </w:r>
      <w:r w:rsidR="00D210AE">
        <w:rPr>
          <w:rFonts w:ascii="Times New Roman" w:hAnsi="Times New Roman" w:cs="Times New Roman"/>
          <w:sz w:val="28"/>
        </w:rPr>
        <w:t>некоторыми из них</w:t>
      </w:r>
      <w:r>
        <w:rPr>
          <w:rFonts w:ascii="Times New Roman" w:hAnsi="Times New Roman" w:cs="Times New Roman"/>
          <w:sz w:val="28"/>
        </w:rPr>
        <w:t>.</w:t>
      </w:r>
    </w:p>
    <w:p w:rsidR="00DD5A5F" w:rsidRDefault="00DD5A5F" w:rsidP="00C42DB4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Коллеги, приглашаю вас принять участие в мастер- классе. </w:t>
      </w:r>
      <w:r w:rsidR="0036674B">
        <w:rPr>
          <w:color w:val="000000"/>
          <w:sz w:val="28"/>
          <w:szCs w:val="28"/>
        </w:rPr>
        <w:t xml:space="preserve">Пожалуйста, подходите поближе (приглашаю пройти в центр). </w:t>
      </w:r>
      <w:r>
        <w:rPr>
          <w:color w:val="000000"/>
          <w:sz w:val="28"/>
          <w:szCs w:val="28"/>
        </w:rPr>
        <w:t xml:space="preserve">Прежде всего необходимо разделиться на 4 группы, сделаем это с помощью приема </w:t>
      </w:r>
      <w:proofErr w:type="spellStart"/>
      <w:r>
        <w:rPr>
          <w:color w:val="000000"/>
          <w:sz w:val="28"/>
          <w:szCs w:val="28"/>
        </w:rPr>
        <w:t>Микс</w:t>
      </w:r>
      <w:proofErr w:type="spellEnd"/>
      <w:r>
        <w:rPr>
          <w:color w:val="000000"/>
          <w:sz w:val="28"/>
          <w:szCs w:val="28"/>
        </w:rPr>
        <w:t xml:space="preserve"> Фриз</w:t>
      </w:r>
      <w:r w:rsidR="00C42DB4">
        <w:rPr>
          <w:color w:val="000000"/>
          <w:sz w:val="28"/>
          <w:szCs w:val="28"/>
        </w:rPr>
        <w:t xml:space="preserve"> </w:t>
      </w:r>
      <w:proofErr w:type="spellStart"/>
      <w:r w:rsidR="00C42DB4">
        <w:rPr>
          <w:color w:val="000000"/>
          <w:sz w:val="28"/>
          <w:szCs w:val="28"/>
        </w:rPr>
        <w:t>Груп</w:t>
      </w:r>
      <w:proofErr w:type="spellEnd"/>
      <w:r>
        <w:rPr>
          <w:color w:val="000000"/>
          <w:sz w:val="28"/>
          <w:szCs w:val="28"/>
        </w:rPr>
        <w:t>, пр</w:t>
      </w:r>
      <w:r w:rsidR="0036674B">
        <w:rPr>
          <w:color w:val="000000"/>
          <w:sz w:val="28"/>
          <w:szCs w:val="28"/>
        </w:rPr>
        <w:t>оходите</w:t>
      </w:r>
      <w:r>
        <w:rPr>
          <w:color w:val="000000"/>
          <w:sz w:val="28"/>
          <w:szCs w:val="28"/>
        </w:rPr>
        <w:t xml:space="preserve">, не стесняйтесь, предлагаю прогуляться под музыку, </w:t>
      </w:r>
      <w:r>
        <w:rPr>
          <w:color w:val="000000"/>
          <w:sz w:val="28"/>
          <w:szCs w:val="28"/>
        </w:rPr>
        <w:lastRenderedPageBreak/>
        <w:t>настроиться на продуктивную совместную работу,</w:t>
      </w:r>
      <w:r w:rsidR="0036674B">
        <w:rPr>
          <w:color w:val="000000"/>
          <w:sz w:val="28"/>
          <w:szCs w:val="28"/>
        </w:rPr>
        <w:t xml:space="preserve"> пока музыка звучит</w:t>
      </w:r>
      <w:r w:rsidR="00C42DB4">
        <w:rPr>
          <w:color w:val="000000"/>
          <w:sz w:val="28"/>
          <w:szCs w:val="28"/>
        </w:rPr>
        <w:t xml:space="preserve">, не стоим на месте, </w:t>
      </w:r>
      <w:r w:rsidR="0036674B">
        <w:rPr>
          <w:color w:val="000000"/>
          <w:sz w:val="28"/>
          <w:szCs w:val="28"/>
        </w:rPr>
        <w:t xml:space="preserve">передвигаемся, </w:t>
      </w:r>
      <w:r w:rsidR="00C42DB4">
        <w:rPr>
          <w:color w:val="000000"/>
          <w:sz w:val="28"/>
          <w:szCs w:val="28"/>
        </w:rPr>
        <w:t>но</w:t>
      </w:r>
      <w:r>
        <w:rPr>
          <w:color w:val="000000"/>
          <w:sz w:val="28"/>
          <w:szCs w:val="28"/>
        </w:rPr>
        <w:t xml:space="preserve"> п</w:t>
      </w:r>
      <w:r w:rsidR="00C42DB4">
        <w:rPr>
          <w:color w:val="000000"/>
          <w:sz w:val="28"/>
          <w:szCs w:val="28"/>
        </w:rPr>
        <w:t>осле того как музыка прекратится, замираем на месте и отвечаем</w:t>
      </w:r>
      <w:r>
        <w:rPr>
          <w:color w:val="000000"/>
          <w:sz w:val="28"/>
          <w:szCs w:val="28"/>
        </w:rPr>
        <w:t xml:space="preserve"> на мой вопрос, ответом будет какая-то цифра, не называя вслух эту цифру, вам предстоит спонтанно объединиться в группы</w:t>
      </w:r>
      <w:r>
        <w:rPr>
          <w:color w:val="000000"/>
          <w:sz w:val="27"/>
          <w:szCs w:val="27"/>
          <w:shd w:val="clear" w:color="auto" w:fill="FFFFFF"/>
        </w:rPr>
        <w:t xml:space="preserve">, </w:t>
      </w:r>
      <w:r w:rsidRPr="006264B2">
        <w:rPr>
          <w:color w:val="000000"/>
          <w:sz w:val="28"/>
          <w:szCs w:val="28"/>
          <w:shd w:val="clear" w:color="auto" w:fill="FFFFFF"/>
        </w:rPr>
        <w:t>количество участников в которых</w:t>
      </w:r>
      <w:r w:rsidR="00C42DB4" w:rsidRPr="006264B2">
        <w:rPr>
          <w:color w:val="000000"/>
          <w:sz w:val="28"/>
          <w:szCs w:val="28"/>
          <w:shd w:val="clear" w:color="auto" w:fill="FFFFFF"/>
        </w:rPr>
        <w:t xml:space="preserve"> зависит от ответа на вопрос</w:t>
      </w:r>
      <w:r>
        <w:rPr>
          <w:color w:val="000000"/>
          <w:sz w:val="27"/>
          <w:szCs w:val="27"/>
          <w:shd w:val="clear" w:color="auto" w:fill="FFFFFF"/>
        </w:rPr>
        <w:t>. </w:t>
      </w:r>
      <w:r w:rsidR="0036674B" w:rsidRPr="0036674B">
        <w:rPr>
          <w:b/>
          <w:color w:val="000000"/>
          <w:sz w:val="27"/>
          <w:szCs w:val="27"/>
          <w:u w:val="single"/>
          <w:shd w:val="clear" w:color="auto" w:fill="FFFFFF"/>
        </w:rPr>
        <w:t>То есть, о</w:t>
      </w:r>
      <w:r w:rsidR="0036674B">
        <w:rPr>
          <w:b/>
          <w:color w:val="000000"/>
          <w:sz w:val="27"/>
          <w:szCs w:val="27"/>
          <w:u w:val="single"/>
          <w:shd w:val="clear" w:color="auto" w:fill="FFFFFF"/>
        </w:rPr>
        <w:t>твет на вопрос равен количеству</w:t>
      </w:r>
      <w:r w:rsidR="00D112D9" w:rsidRPr="0036674B">
        <w:rPr>
          <w:b/>
          <w:color w:val="000000"/>
          <w:sz w:val="27"/>
          <w:szCs w:val="27"/>
          <w:u w:val="single"/>
          <w:shd w:val="clear" w:color="auto" w:fill="FFFFFF"/>
        </w:rPr>
        <w:t xml:space="preserve"> участников в группе.</w:t>
      </w:r>
      <w:r w:rsidR="00D112D9">
        <w:rPr>
          <w:color w:val="000000"/>
          <w:sz w:val="27"/>
          <w:szCs w:val="27"/>
          <w:shd w:val="clear" w:color="auto" w:fill="FFFFFF"/>
        </w:rPr>
        <w:t xml:space="preserve"> О</w:t>
      </w:r>
      <w:r w:rsidR="00C42DB4">
        <w:rPr>
          <w:color w:val="000000"/>
          <w:sz w:val="27"/>
          <w:szCs w:val="27"/>
          <w:shd w:val="clear" w:color="auto" w:fill="FFFFFF"/>
        </w:rPr>
        <w:t>твет вслух</w:t>
      </w:r>
      <w:r w:rsidR="00D112D9">
        <w:rPr>
          <w:color w:val="000000"/>
          <w:sz w:val="27"/>
          <w:szCs w:val="27"/>
          <w:shd w:val="clear" w:color="auto" w:fill="FFFFFF"/>
        </w:rPr>
        <w:t xml:space="preserve"> не называем</w:t>
      </w:r>
      <w:r w:rsidR="00C42DB4">
        <w:rPr>
          <w:color w:val="000000"/>
          <w:sz w:val="27"/>
          <w:szCs w:val="27"/>
          <w:shd w:val="clear" w:color="auto" w:fill="FFFFFF"/>
        </w:rPr>
        <w:t>.</w:t>
      </w:r>
      <w:r w:rsidR="00D112D9">
        <w:rPr>
          <w:color w:val="000000"/>
          <w:sz w:val="27"/>
          <w:szCs w:val="27"/>
          <w:shd w:val="clear" w:color="auto" w:fill="FFFFFF"/>
        </w:rPr>
        <w:t xml:space="preserve"> (включаю музыку, 25 сек, контролирую движение, выключаю и задаю вопрос: </w:t>
      </w:r>
      <w:r w:rsidR="00D112D9" w:rsidRPr="0036674B">
        <w:rPr>
          <w:b/>
          <w:color w:val="000000"/>
          <w:sz w:val="27"/>
          <w:szCs w:val="27"/>
          <w:shd w:val="clear" w:color="auto" w:fill="FFFFFF"/>
        </w:rPr>
        <w:t>Сколько будет 4 минус 2,</w:t>
      </w:r>
      <w:r w:rsidR="00D112D9">
        <w:rPr>
          <w:color w:val="000000"/>
          <w:sz w:val="27"/>
          <w:szCs w:val="27"/>
          <w:shd w:val="clear" w:color="auto" w:fill="FFFFFF"/>
        </w:rPr>
        <w:t xml:space="preserve"> проверяю образование групп по количеству) Молодцы, спасибо, занимайте свои места</w:t>
      </w:r>
      <w:r w:rsidR="0036674B">
        <w:rPr>
          <w:color w:val="000000"/>
          <w:sz w:val="27"/>
          <w:szCs w:val="27"/>
          <w:shd w:val="clear" w:color="auto" w:fill="FFFFFF"/>
        </w:rPr>
        <w:t xml:space="preserve"> за столами</w:t>
      </w:r>
      <w:r w:rsidR="00D112D9">
        <w:rPr>
          <w:color w:val="000000"/>
          <w:sz w:val="27"/>
          <w:szCs w:val="27"/>
          <w:shd w:val="clear" w:color="auto" w:fill="FFFFFF"/>
        </w:rPr>
        <w:t>.</w:t>
      </w:r>
    </w:p>
    <w:p w:rsidR="00DD5A5F" w:rsidRDefault="0036674B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Продемонстрированный п</w:t>
      </w:r>
      <w:r w:rsidR="00D112D9">
        <w:rPr>
          <w:color w:val="000000"/>
          <w:sz w:val="28"/>
          <w:szCs w:val="28"/>
        </w:rPr>
        <w:t>рием МИКС ФРИЗ ГРУПП</w:t>
      </w:r>
      <w:r>
        <w:rPr>
          <w:color w:val="000000"/>
          <w:sz w:val="28"/>
          <w:szCs w:val="28"/>
        </w:rPr>
        <w:t>, (</w:t>
      </w:r>
      <w:r w:rsidRPr="0036674B">
        <w:rPr>
          <w:b/>
          <w:color w:val="000000"/>
          <w:sz w:val="28"/>
          <w:szCs w:val="28"/>
        </w:rPr>
        <w:t>на слайде</w:t>
      </w:r>
      <w:r>
        <w:rPr>
          <w:color w:val="000000"/>
          <w:sz w:val="28"/>
          <w:szCs w:val="28"/>
        </w:rPr>
        <w:t xml:space="preserve"> название и перевод </w:t>
      </w:r>
      <w:r w:rsidRPr="0036674B">
        <w:rPr>
          <w:b/>
          <w:color w:val="000000"/>
          <w:sz w:val="28"/>
          <w:szCs w:val="28"/>
        </w:rPr>
        <w:t>перемешать – замереть – группа</w:t>
      </w:r>
      <w:r>
        <w:rPr>
          <w:color w:val="000000"/>
          <w:sz w:val="28"/>
          <w:szCs w:val="28"/>
        </w:rPr>
        <w:t>)</w:t>
      </w:r>
      <w:r w:rsidR="00D112D9">
        <w:rPr>
          <w:color w:val="000000"/>
          <w:sz w:val="28"/>
          <w:szCs w:val="28"/>
        </w:rPr>
        <w:t xml:space="preserve"> уместен на организационном этапе для </w:t>
      </w:r>
      <w:r w:rsidR="00AD288E">
        <w:rPr>
          <w:color w:val="000000"/>
          <w:sz w:val="28"/>
          <w:szCs w:val="28"/>
        </w:rPr>
        <w:t>мотивирования</w:t>
      </w:r>
      <w:r>
        <w:rPr>
          <w:color w:val="000000"/>
          <w:sz w:val="28"/>
          <w:szCs w:val="28"/>
        </w:rPr>
        <w:t xml:space="preserve"> учеников</w:t>
      </w:r>
      <w:r w:rsidR="00AD288E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успешную работу, а также для снятия физического или умственного напряжения.</w:t>
      </w:r>
    </w:p>
    <w:p w:rsidR="00DD5A5F" w:rsidRDefault="00AD288E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Посмотрите на экран, что вы </w:t>
      </w:r>
      <w:r w:rsidR="0036674B">
        <w:rPr>
          <w:color w:val="000000"/>
          <w:sz w:val="28"/>
          <w:szCs w:val="28"/>
        </w:rPr>
        <w:t>видите -</w:t>
      </w:r>
      <w:r w:rsidR="00824620">
        <w:rPr>
          <w:color w:val="000000"/>
          <w:sz w:val="28"/>
          <w:szCs w:val="28"/>
        </w:rPr>
        <w:t xml:space="preserve"> </w:t>
      </w:r>
      <w:r w:rsidR="00824620" w:rsidRPr="0036674B">
        <w:rPr>
          <w:i/>
          <w:color w:val="000000"/>
          <w:sz w:val="28"/>
          <w:szCs w:val="28"/>
        </w:rPr>
        <w:t>Небо, голая ветка, обгорелый лес, зимний</w:t>
      </w:r>
      <w:r w:rsidR="000619CD" w:rsidRPr="0036674B">
        <w:rPr>
          <w:i/>
          <w:color w:val="000000"/>
          <w:sz w:val="28"/>
          <w:szCs w:val="28"/>
        </w:rPr>
        <w:t xml:space="preserve"> лес, куст из снега торчит снег, Япония, голая ветка сакура.</w:t>
      </w:r>
    </w:p>
    <w:p w:rsidR="00824620" w:rsidRDefault="0036674B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="00824620">
        <w:rPr>
          <w:color w:val="000000"/>
          <w:sz w:val="28"/>
          <w:szCs w:val="28"/>
        </w:rPr>
        <w:t xml:space="preserve">орошо. А можете </w:t>
      </w:r>
      <w:r w:rsidR="00824620" w:rsidRPr="0036674B">
        <w:rPr>
          <w:b/>
          <w:color w:val="000000"/>
          <w:sz w:val="28"/>
          <w:szCs w:val="28"/>
        </w:rPr>
        <w:t>ли вы предсказать что будет далее,</w:t>
      </w:r>
      <w:r w:rsidR="00824620">
        <w:rPr>
          <w:color w:val="000000"/>
          <w:sz w:val="28"/>
          <w:szCs w:val="28"/>
        </w:rPr>
        <w:t xml:space="preserve"> что вы увидите? – </w:t>
      </w:r>
      <w:r w:rsidR="00824620" w:rsidRPr="0036674B">
        <w:rPr>
          <w:i/>
          <w:color w:val="000000"/>
          <w:sz w:val="28"/>
          <w:szCs w:val="28"/>
        </w:rPr>
        <w:t>птицы, горелый лес, зимний лес, экологическая катастрофа. Солнце.</w:t>
      </w:r>
    </w:p>
    <w:p w:rsidR="00824620" w:rsidRDefault="00824620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Давайте посмотрим</w:t>
      </w:r>
    </w:p>
    <w:p w:rsidR="00824620" w:rsidRDefault="00824620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Показываю 2 часть  - что-то совпало? Что нового увидели? – Дерево, сосна, кедр, гора.</w:t>
      </w:r>
    </w:p>
    <w:p w:rsidR="00824620" w:rsidRPr="0036674B" w:rsidRDefault="00824620" w:rsidP="00F34A59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вам кажется, где это происходит? – </w:t>
      </w:r>
      <w:r w:rsidR="000619CD" w:rsidRPr="0036674B">
        <w:rPr>
          <w:i/>
          <w:color w:val="000000"/>
          <w:sz w:val="28"/>
          <w:szCs w:val="28"/>
        </w:rPr>
        <w:t xml:space="preserve">Хвойный лес, кедровый лес, </w:t>
      </w:r>
      <w:r w:rsidRPr="0036674B">
        <w:rPr>
          <w:i/>
          <w:color w:val="000000"/>
          <w:sz w:val="28"/>
          <w:szCs w:val="28"/>
        </w:rPr>
        <w:t>Кавказ, Алтай, Бурятия.</w:t>
      </w:r>
      <w:r w:rsidR="0036674B" w:rsidRPr="0036674B">
        <w:rPr>
          <w:i/>
          <w:color w:val="000000"/>
          <w:sz w:val="28"/>
          <w:szCs w:val="28"/>
        </w:rPr>
        <w:t xml:space="preserve"> </w:t>
      </w:r>
    </w:p>
    <w:p w:rsidR="00824620" w:rsidRDefault="00824620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Почему вы так решили? </w:t>
      </w:r>
      <w:r w:rsidR="000619C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объясняют</w:t>
      </w:r>
      <w:r w:rsidR="000619CD">
        <w:rPr>
          <w:color w:val="000000"/>
          <w:sz w:val="28"/>
          <w:szCs w:val="28"/>
        </w:rPr>
        <w:t>.</w:t>
      </w:r>
    </w:p>
    <w:p w:rsidR="000619CD" w:rsidRDefault="000619CD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Показываю 3 часть – пауза, какие новые детали доказывают ваши гипотезы? – шишка кедровая, хвоя, ветки. У кого гипотеза подтвердилась?</w:t>
      </w:r>
    </w:p>
    <w:p w:rsidR="000619CD" w:rsidRPr="0036674B" w:rsidRDefault="000619CD" w:rsidP="00F34A59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это картинка поменяла ваше первоначальное мнение? – </w:t>
      </w:r>
      <w:r w:rsidRPr="0036674B">
        <w:rPr>
          <w:i/>
          <w:color w:val="000000"/>
          <w:sz w:val="28"/>
          <w:szCs w:val="28"/>
        </w:rPr>
        <w:t>Чем больше деталей картины мы видели, тем яснее</w:t>
      </w:r>
    </w:p>
    <w:p w:rsidR="000619CD" w:rsidRDefault="004E3786" w:rsidP="00F34A5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Да, вы делали предположения, выдвигали гипотезы, доказывали их</w:t>
      </w:r>
      <w:r w:rsidR="000619CD">
        <w:rPr>
          <w:color w:val="000000"/>
          <w:sz w:val="28"/>
          <w:szCs w:val="28"/>
        </w:rPr>
        <w:t>.</w:t>
      </w:r>
    </w:p>
    <w:p w:rsidR="000619CD" w:rsidRPr="004E3786" w:rsidRDefault="000619CD" w:rsidP="00F34A59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Подумайте урок по какой теме может скрываться за этой картинкой – </w:t>
      </w:r>
      <w:r w:rsidRPr="004E3786">
        <w:rPr>
          <w:i/>
          <w:color w:val="000000"/>
          <w:sz w:val="28"/>
          <w:szCs w:val="28"/>
        </w:rPr>
        <w:t>Хвойный лес, природные зоны, дары леса</w:t>
      </w:r>
    </w:p>
    <w:p w:rsidR="004E3786" w:rsidRDefault="000619CD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Совершенно верно. Я продемонстрировала вам структуру Зум ин. Данный прием генерирует интерес к теме занятия</w:t>
      </w:r>
      <w:r w:rsidR="004E3786">
        <w:rPr>
          <w:color w:val="000000"/>
          <w:sz w:val="28"/>
          <w:szCs w:val="28"/>
        </w:rPr>
        <w:t>, а значит уместен на этапе целеполагания</w:t>
      </w:r>
      <w:r>
        <w:rPr>
          <w:color w:val="000000"/>
          <w:sz w:val="28"/>
          <w:szCs w:val="28"/>
        </w:rPr>
        <w:t xml:space="preserve"> и вовлекает всех у</w:t>
      </w:r>
      <w:r w:rsidR="004E3786">
        <w:rPr>
          <w:color w:val="000000"/>
          <w:sz w:val="28"/>
          <w:szCs w:val="28"/>
        </w:rPr>
        <w:t>частников в процесс обсуждения.</w:t>
      </w:r>
    </w:p>
    <w:p w:rsidR="000619CD" w:rsidRDefault="004E3786" w:rsidP="000619CD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учителя</w:t>
      </w:r>
      <w:r w:rsidR="0056609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побуждают учеников к действиям, вы видите их </w:t>
      </w:r>
      <w:r w:rsidRPr="004E3786">
        <w:rPr>
          <w:b/>
          <w:color w:val="000000"/>
          <w:sz w:val="28"/>
          <w:szCs w:val="28"/>
        </w:rPr>
        <w:t>на слайде.</w:t>
      </w:r>
    </w:p>
    <w:p w:rsidR="004E3786" w:rsidRPr="004E3786" w:rsidRDefault="004E3786" w:rsidP="000619CD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Это и мозговой штурм, выдвижение гипотез, аргументирование и т.д.</w:t>
      </w:r>
    </w:p>
    <w:p w:rsidR="000619CD" w:rsidRDefault="000619CD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это такое</w:t>
      </w:r>
      <w:r w:rsidR="00566095">
        <w:rPr>
          <w:color w:val="000000"/>
          <w:sz w:val="28"/>
          <w:szCs w:val="28"/>
        </w:rPr>
        <w:t>? = мозговой штурм</w:t>
      </w:r>
    </w:p>
    <w:p w:rsidR="00566095" w:rsidRDefault="00566095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Можете ли вы предсказать, что будет далее? = выдвижение гипотез</w:t>
      </w:r>
    </w:p>
    <w:p w:rsidR="00566095" w:rsidRDefault="00566095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вам кажется, где происходит это действие? Почему вы так решили? = аргументированное рассуждение</w:t>
      </w:r>
    </w:p>
    <w:p w:rsidR="00566095" w:rsidRDefault="00566095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новые детали доказывают ваши гипотезы? – наблюдение/описание</w:t>
      </w:r>
    </w:p>
    <w:p w:rsidR="00566095" w:rsidRPr="00F34A59" w:rsidRDefault="00566095" w:rsidP="000619C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мастер-класса, время ограничено, но возможно </w:t>
      </w:r>
      <w:r w:rsidR="004E3786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продолжение работы с картинкой</w:t>
      </w:r>
      <w:r w:rsidR="004E3786">
        <w:rPr>
          <w:color w:val="000000"/>
          <w:sz w:val="28"/>
          <w:szCs w:val="28"/>
        </w:rPr>
        <w:t xml:space="preserve"> (в данном случае)</w:t>
      </w:r>
      <w:r>
        <w:rPr>
          <w:color w:val="000000"/>
          <w:sz w:val="28"/>
          <w:szCs w:val="28"/>
        </w:rPr>
        <w:t xml:space="preserve">, </w:t>
      </w:r>
      <w:r w:rsidR="004E3786">
        <w:rPr>
          <w:color w:val="000000"/>
          <w:sz w:val="28"/>
          <w:szCs w:val="28"/>
        </w:rPr>
        <w:t>либо это может быть работа с видео, текстом, которые предстоит более детально изучить. Например, вопрос «Ч</w:t>
      </w:r>
      <w:r>
        <w:rPr>
          <w:color w:val="000000"/>
          <w:sz w:val="28"/>
          <w:szCs w:val="28"/>
        </w:rPr>
        <w:t>т</w:t>
      </w:r>
      <w:r w:rsidR="004E3786">
        <w:rPr>
          <w:color w:val="000000"/>
          <w:sz w:val="28"/>
          <w:szCs w:val="28"/>
        </w:rPr>
        <w:t>о будет далее?» нацелит на прогнозирование</w:t>
      </w:r>
      <w:r>
        <w:rPr>
          <w:color w:val="000000"/>
          <w:sz w:val="28"/>
          <w:szCs w:val="28"/>
        </w:rPr>
        <w:t xml:space="preserve">, </w:t>
      </w:r>
      <w:r w:rsidR="004E3786">
        <w:rPr>
          <w:color w:val="000000"/>
          <w:sz w:val="28"/>
          <w:szCs w:val="28"/>
        </w:rPr>
        <w:t>«Ч</w:t>
      </w:r>
      <w:r>
        <w:rPr>
          <w:color w:val="000000"/>
          <w:sz w:val="28"/>
          <w:szCs w:val="28"/>
        </w:rPr>
        <w:t>то заставляет вас так думать</w:t>
      </w:r>
      <w:r w:rsidR="004E3786">
        <w:rPr>
          <w:color w:val="000000"/>
          <w:sz w:val="28"/>
          <w:szCs w:val="28"/>
        </w:rPr>
        <w:t>?» своего рода рефлексия, ответы на вопрос «О</w:t>
      </w:r>
      <w:r>
        <w:rPr>
          <w:color w:val="000000"/>
          <w:sz w:val="28"/>
          <w:szCs w:val="28"/>
        </w:rPr>
        <w:t xml:space="preserve"> чем еще вы задумались</w:t>
      </w:r>
      <w:r w:rsidR="004E3786">
        <w:rPr>
          <w:color w:val="000000"/>
          <w:sz w:val="28"/>
          <w:szCs w:val="28"/>
        </w:rPr>
        <w:t xml:space="preserve">» </w:t>
      </w:r>
      <w:r w:rsidR="009E4FCA">
        <w:rPr>
          <w:color w:val="000000"/>
          <w:sz w:val="28"/>
          <w:szCs w:val="28"/>
        </w:rPr>
        <w:t xml:space="preserve">тренируют </w:t>
      </w:r>
      <w:r>
        <w:rPr>
          <w:color w:val="000000"/>
          <w:sz w:val="28"/>
          <w:szCs w:val="28"/>
        </w:rPr>
        <w:t>пытливость ума.</w:t>
      </w:r>
    </w:p>
    <w:p w:rsidR="002F3B2D" w:rsidRPr="00566095" w:rsidRDefault="009E4FCA" w:rsidP="007F5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566095" w:rsidRPr="00566095">
        <w:rPr>
          <w:rFonts w:ascii="Times New Roman" w:hAnsi="Times New Roman" w:cs="Times New Roman"/>
          <w:sz w:val="28"/>
          <w:szCs w:val="28"/>
        </w:rPr>
        <w:t>мы определили</w:t>
      </w:r>
      <w:r>
        <w:rPr>
          <w:rFonts w:ascii="Times New Roman" w:hAnsi="Times New Roman" w:cs="Times New Roman"/>
          <w:sz w:val="28"/>
          <w:szCs w:val="28"/>
        </w:rPr>
        <w:t xml:space="preserve"> тему урока «Дары леса»</w:t>
      </w:r>
      <w:r w:rsidR="00566095">
        <w:rPr>
          <w:rFonts w:ascii="Times New Roman" w:hAnsi="Times New Roman" w:cs="Times New Roman"/>
          <w:sz w:val="28"/>
          <w:szCs w:val="28"/>
        </w:rPr>
        <w:t xml:space="preserve"> Н</w:t>
      </w:r>
      <w:r w:rsidR="00566095" w:rsidRPr="00566095">
        <w:rPr>
          <w:rFonts w:ascii="Times New Roman" w:hAnsi="Times New Roman" w:cs="Times New Roman"/>
          <w:sz w:val="28"/>
          <w:szCs w:val="28"/>
        </w:rPr>
        <w:t xml:space="preserve">а ваших столах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="00566095" w:rsidRPr="00566095">
        <w:rPr>
          <w:rFonts w:ascii="Times New Roman" w:hAnsi="Times New Roman" w:cs="Times New Roman"/>
          <w:sz w:val="28"/>
          <w:szCs w:val="28"/>
        </w:rPr>
        <w:t>тексты</w:t>
      </w:r>
      <w:r>
        <w:rPr>
          <w:rFonts w:ascii="Times New Roman" w:hAnsi="Times New Roman" w:cs="Times New Roman"/>
          <w:sz w:val="28"/>
          <w:szCs w:val="28"/>
        </w:rPr>
        <w:t>, возьмите их</w:t>
      </w:r>
      <w:r w:rsidR="00433B8C">
        <w:rPr>
          <w:rFonts w:ascii="Times New Roman" w:hAnsi="Times New Roman" w:cs="Times New Roman"/>
          <w:sz w:val="28"/>
          <w:szCs w:val="28"/>
        </w:rPr>
        <w:t xml:space="preserve"> (слайд)</w:t>
      </w:r>
    </w:p>
    <w:p w:rsidR="002F3B2D" w:rsidRPr="00566095" w:rsidRDefault="002F3B2D" w:rsidP="007F5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987" w:rsidRPr="007F5987" w:rsidRDefault="003A2A54" w:rsidP="007F5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«Кедровые орешки»</w:t>
      </w:r>
    </w:p>
    <w:p w:rsidR="007F5987" w:rsidRDefault="007F5987" w:rsidP="007F5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витрине в магазине вы увидели упаковку с красивым рисун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ком, или же вы целенаправленно пришли за каким-то товаром и рассматриваете упаковку. </w:t>
      </w:r>
      <w:r w:rsidR="003A2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е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 внимательно, прочитайте текст.</w:t>
      </w:r>
      <w:r w:rsidR="0043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может сказать, что это за 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</w:t>
      </w:r>
      <w:r w:rsidR="0043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3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3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каких текстов формируем у учеников ЧГ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3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433B8C" w:rsidRPr="009E4F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(сплошные/</w:t>
      </w:r>
      <w:proofErr w:type="spellStart"/>
      <w:r w:rsidR="00433B8C" w:rsidRPr="009E4F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несплошные</w:t>
      </w:r>
      <w:proofErr w:type="spellEnd"/>
      <w:r w:rsidR="00433B8C" w:rsidRPr="009E4F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9E4F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E4FCA" w:rsidRP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прочтите текст внимательно</w:t>
      </w:r>
      <w:r w:rsidR="009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4FCA" w:rsidRPr="009E4FCA" w:rsidRDefault="009E4FCA" w:rsidP="007F598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Arial" w:hAnsi="Arial" w:cs="Arial"/>
          <w:noProof/>
          <w:color w:val="000000"/>
          <w:bdr w:val="none" w:sz="0" w:space="0" w:color="auto" w:frame="1"/>
          <w:lang w:eastAsia="ru-RU"/>
        </w:rPr>
        <w:drawing>
          <wp:inline distT="0" distB="0" distL="0" distR="0" wp14:anchorId="7D0E64C0" wp14:editId="2C3C14A2">
            <wp:extent cx="3810000" cy="3870960"/>
            <wp:effectExtent l="0" t="0" r="0" b="0"/>
            <wp:docPr id="1" name="Рисунок 1" descr="https://lh3.googleusercontent.com/sGaNWoDOFNlt5oPBWSevKFg7MQqyMT3YvQVajygZ4qpnnBGca-wDqYC5k4M2dRSlLXUTpgt5NlWVeTws_79-RrcgUpLsTGPwZ9ie42xodqV5Hbv0hI1uEer6qBtFSWIE6vFge8apHU3Ca8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sGaNWoDOFNlt5oPBWSevKFg7MQqyMT3YvQVajygZ4qpnnBGca-wDqYC5k4M2dRSlLXUTpgt5NlWVeTws_79-RrcgUpLsTGPwZ9ie42xodqV5Hbv0hI1uEer6qBtFSWIE6vFge8apHU3Ca8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7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8C" w:rsidRDefault="00433B8C" w:rsidP="007F59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следующем этапе работы с текстом выполним задание с помощью приема ФАЙ</w:t>
      </w:r>
      <w:r w:rsidR="009E4FC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 ЗЭ ФИБ</w:t>
      </w:r>
      <w:r w:rsidR="009E4FCA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вас также есть карточки с утверждениями, посмотрите.</w:t>
      </w:r>
    </w:p>
    <w:p w:rsidR="00433B8C" w:rsidRDefault="00433B8C" w:rsidP="007F59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</w:t>
      </w:r>
      <w:r w:rsidR="009E4FCA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 паре, обсудите и назовите неверные утверждения.</w:t>
      </w:r>
    </w:p>
    <w:p w:rsidR="007F5987" w:rsidRPr="003A2A54" w:rsidRDefault="007F5987" w:rsidP="007F59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9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8"/>
        <w:gridCol w:w="1066"/>
        <w:gridCol w:w="852"/>
      </w:tblGrid>
      <w:tr w:rsidR="003A2A54" w:rsidRPr="003A2A54" w:rsidTr="003A2A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Ложь</w:t>
            </w:r>
          </w:p>
        </w:tc>
      </w:tr>
      <w:tr w:rsidR="003A2A54" w:rsidRPr="003A2A54" w:rsidTr="003A2A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упаковке орехи очищенные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433B8C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2A54" w:rsidRPr="003A2A54" w:rsidTr="003A2A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упаковке орехи кедровые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433B8C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2A54" w:rsidRPr="003A2A54" w:rsidTr="003A2A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данный день они годны к употреблению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433B8C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A2A54" w:rsidRPr="003A2A54" w:rsidTr="003A2A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орехи можно хранить где угодно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3A2A54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2A54" w:rsidRPr="007F5987" w:rsidRDefault="00433B8C" w:rsidP="007F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7F5987" w:rsidRDefault="007F5987" w:rsidP="007F59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A59" w:rsidRPr="009E4FCA" w:rsidRDefault="009E4FCA" w:rsidP="008C0A1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C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пожалуйста, ваша группа, назовите одно неверное утверждение. Вы пожалуйста. Есть ли еще неверное утверждение?</w:t>
      </w:r>
    </w:p>
    <w:p w:rsidR="00F34A59" w:rsidRDefault="00433B8C" w:rsidP="008C0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ACB">
        <w:rPr>
          <w:rFonts w:ascii="Times New Roman" w:hAnsi="Times New Roman" w:cs="Times New Roman"/>
          <w:sz w:val="28"/>
          <w:szCs w:val="28"/>
        </w:rPr>
        <w:t>Данный прием</w:t>
      </w:r>
      <w:r w:rsidR="008C0A10">
        <w:rPr>
          <w:rFonts w:ascii="Times New Roman" w:hAnsi="Times New Roman" w:cs="Times New Roman"/>
          <w:sz w:val="28"/>
          <w:szCs w:val="28"/>
        </w:rPr>
        <w:t>, ФАЙНД ЗЭ ФИБ я использую</w:t>
      </w:r>
      <w:r w:rsidR="009E4FCA">
        <w:rPr>
          <w:rFonts w:ascii="Times New Roman" w:hAnsi="Times New Roman" w:cs="Times New Roman"/>
          <w:sz w:val="28"/>
          <w:szCs w:val="28"/>
        </w:rPr>
        <w:t xml:space="preserve"> и по-другому</w:t>
      </w:r>
      <w:r w:rsidR="008C0A10">
        <w:rPr>
          <w:rFonts w:ascii="Times New Roman" w:hAnsi="Times New Roman" w:cs="Times New Roman"/>
          <w:sz w:val="28"/>
          <w:szCs w:val="28"/>
        </w:rPr>
        <w:t>. Предлагаю</w:t>
      </w:r>
      <w:r w:rsidR="009E4FCA">
        <w:rPr>
          <w:rFonts w:ascii="Times New Roman" w:hAnsi="Times New Roman" w:cs="Times New Roman"/>
          <w:sz w:val="28"/>
          <w:szCs w:val="28"/>
        </w:rPr>
        <w:t xml:space="preserve"> ученикам </w:t>
      </w:r>
      <w:r w:rsidR="008C0A10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9E4FCA">
        <w:rPr>
          <w:rFonts w:ascii="Times New Roman" w:hAnsi="Times New Roman" w:cs="Times New Roman"/>
          <w:sz w:val="28"/>
          <w:szCs w:val="28"/>
        </w:rPr>
        <w:t>составить 2 или 3 правдивых утверждения</w:t>
      </w:r>
      <w:r w:rsidR="008C0A10">
        <w:rPr>
          <w:rFonts w:ascii="Times New Roman" w:hAnsi="Times New Roman" w:cs="Times New Roman"/>
          <w:sz w:val="28"/>
          <w:szCs w:val="28"/>
        </w:rPr>
        <w:t xml:space="preserve"> и одно ложное. Ученики по кругу (либо друг другу, если работают в парах зачитывают утверждения, совещаются и определяют ложное утверждение). Таким образом с помощью приема ученики инициируют, исследуют, обсуждают, документируют.</w:t>
      </w:r>
    </w:p>
    <w:p w:rsidR="000A1ACB" w:rsidRDefault="008C0A10" w:rsidP="00F34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узнать немного больше информации о кедровых орехах, чем на этикетке, ознакомьтесь с табличкой с дополнительной информацией. Обратите внимание, что вид текста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 (читают)</w:t>
      </w:r>
    </w:p>
    <w:p w:rsidR="000A1ACB" w:rsidRDefault="008C0A10" w:rsidP="00F34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Прочитали, а теперь послушайте вопрос, на который вам </w:t>
      </w:r>
      <w:r w:rsidR="00D34C70">
        <w:rPr>
          <w:rFonts w:ascii="Times New Roman" w:hAnsi="Times New Roman" w:cs="Times New Roman"/>
          <w:sz w:val="28"/>
          <w:szCs w:val="28"/>
        </w:rPr>
        <w:t xml:space="preserve">предстоит </w:t>
      </w:r>
      <w:r w:rsidR="00D34C70" w:rsidRPr="00D34C70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выбрать </w:t>
      </w:r>
      <w:r w:rsidR="00D34C70">
        <w:rPr>
          <w:rFonts w:ascii="Times New Roman" w:hAnsi="Times New Roman" w:cs="Times New Roman"/>
          <w:sz w:val="28"/>
          <w:szCs w:val="28"/>
        </w:rPr>
        <w:t>ответ из предложенных. Вопрос на слайде тоже: «</w:t>
      </w:r>
      <w:r w:rsidR="000A1ACB">
        <w:rPr>
          <w:rFonts w:ascii="Times New Roman" w:hAnsi="Times New Roman" w:cs="Times New Roman"/>
          <w:sz w:val="28"/>
          <w:szCs w:val="28"/>
        </w:rPr>
        <w:t>Учитывая общую калорийность кедровых орехов, пищевой состав на 100 грамм</w:t>
      </w:r>
      <w:r w:rsidR="00D34C70">
        <w:rPr>
          <w:rFonts w:ascii="Times New Roman" w:hAnsi="Times New Roman" w:cs="Times New Roman"/>
          <w:sz w:val="28"/>
          <w:szCs w:val="28"/>
        </w:rPr>
        <w:t xml:space="preserve"> продукта, указанные в таблице, ответьте</w:t>
      </w:r>
      <w:r w:rsidR="000A1ACB">
        <w:rPr>
          <w:rFonts w:ascii="Times New Roman" w:hAnsi="Times New Roman" w:cs="Times New Roman"/>
          <w:sz w:val="28"/>
          <w:szCs w:val="28"/>
        </w:rPr>
        <w:t xml:space="preserve"> на вопрос: «Может ли ученик 4 класса, коими вы сейчас </w:t>
      </w:r>
      <w:r w:rsidR="00D34C70">
        <w:rPr>
          <w:rFonts w:ascii="Times New Roman" w:hAnsi="Times New Roman" w:cs="Times New Roman"/>
          <w:sz w:val="28"/>
          <w:szCs w:val="28"/>
        </w:rPr>
        <w:t>являетесь, съесть 1</w:t>
      </w:r>
      <w:r w:rsidR="000A1ACB">
        <w:rPr>
          <w:rFonts w:ascii="Times New Roman" w:hAnsi="Times New Roman" w:cs="Times New Roman"/>
          <w:sz w:val="28"/>
          <w:szCs w:val="28"/>
        </w:rPr>
        <w:t>00 грамм орехов в день?»</w:t>
      </w:r>
    </w:p>
    <w:p w:rsidR="000A1ACB" w:rsidRDefault="000A1ACB" w:rsidP="00F34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есть 4 варианта ответа:</w:t>
      </w:r>
    </w:p>
    <w:p w:rsidR="000A1ACB" w:rsidRDefault="000A1ACB" w:rsidP="000A1AC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может, они полезные</w:t>
      </w:r>
      <w:r w:rsidR="00D34C70">
        <w:rPr>
          <w:rFonts w:ascii="Times New Roman" w:hAnsi="Times New Roman" w:cs="Times New Roman"/>
          <w:sz w:val="28"/>
          <w:szCs w:val="28"/>
        </w:rPr>
        <w:t>, молодому организму нужно расти, калории дети не считают.</w:t>
      </w:r>
    </w:p>
    <w:p w:rsidR="000A1ACB" w:rsidRDefault="000A1ACB" w:rsidP="000A1AC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не может</w:t>
      </w:r>
      <w:r w:rsidR="00FE5BBB">
        <w:rPr>
          <w:rFonts w:ascii="Times New Roman" w:hAnsi="Times New Roman" w:cs="Times New Roman"/>
          <w:sz w:val="28"/>
          <w:szCs w:val="28"/>
        </w:rPr>
        <w:t>, из-за большого количества жиров, он наберет лишний вес.</w:t>
      </w:r>
    </w:p>
    <w:p w:rsidR="00FE5BBB" w:rsidRDefault="00FE5BBB" w:rsidP="000A1AC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Может, но только утром, </w:t>
      </w:r>
      <w:r w:rsidR="00D34C70">
        <w:rPr>
          <w:rFonts w:ascii="Times New Roman" w:hAnsi="Times New Roman" w:cs="Times New Roman"/>
          <w:sz w:val="28"/>
          <w:szCs w:val="28"/>
        </w:rPr>
        <w:t xml:space="preserve">либо до обеда, </w:t>
      </w:r>
      <w:r>
        <w:rPr>
          <w:rFonts w:ascii="Times New Roman" w:hAnsi="Times New Roman" w:cs="Times New Roman"/>
          <w:sz w:val="28"/>
          <w:szCs w:val="28"/>
        </w:rPr>
        <w:t>потому что в течение дня все калории будут сожжены</w:t>
      </w:r>
      <w:r w:rsidR="00D34C70">
        <w:rPr>
          <w:rFonts w:ascii="Times New Roman" w:hAnsi="Times New Roman" w:cs="Times New Roman"/>
          <w:sz w:val="28"/>
          <w:szCs w:val="28"/>
        </w:rPr>
        <w:t>.</w:t>
      </w:r>
    </w:p>
    <w:p w:rsidR="00FE5BBB" w:rsidRDefault="00FE5BBB" w:rsidP="000A1AC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34C70">
        <w:rPr>
          <w:rFonts w:ascii="Times New Roman" w:hAnsi="Times New Roman" w:cs="Times New Roman"/>
          <w:sz w:val="28"/>
          <w:szCs w:val="28"/>
        </w:rPr>
        <w:t>е может, они слишком калорийны, весь день придется есть только нежирную пищу, содержащую только белок и углеводы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4C70" w:rsidRPr="00D34C70" w:rsidRDefault="00FE5BBB" w:rsidP="00D34C70">
      <w:pPr>
        <w:ind w:left="360"/>
        <w:rPr>
          <w:rFonts w:ascii="Times New Roman" w:hAnsi="Times New Roman" w:cs="Times New Roman"/>
          <w:sz w:val="28"/>
          <w:szCs w:val="28"/>
        </w:rPr>
      </w:pPr>
      <w:r w:rsidRPr="00D34C70">
        <w:rPr>
          <w:rFonts w:ascii="Times New Roman" w:hAnsi="Times New Roman" w:cs="Times New Roman"/>
          <w:sz w:val="28"/>
          <w:szCs w:val="28"/>
        </w:rPr>
        <w:t xml:space="preserve">На </w:t>
      </w:r>
      <w:r w:rsidR="00D34C70" w:rsidRPr="00D34C70">
        <w:rPr>
          <w:rFonts w:ascii="Times New Roman" w:hAnsi="Times New Roman" w:cs="Times New Roman"/>
          <w:sz w:val="28"/>
          <w:szCs w:val="28"/>
        </w:rPr>
        <w:t>углу каждого стола</w:t>
      </w:r>
      <w:r w:rsidRPr="00D34C70">
        <w:rPr>
          <w:rFonts w:ascii="Times New Roman" w:hAnsi="Times New Roman" w:cs="Times New Roman"/>
          <w:sz w:val="28"/>
          <w:szCs w:val="28"/>
        </w:rPr>
        <w:t xml:space="preserve"> находится один из </w:t>
      </w:r>
      <w:r w:rsidR="00D34C70" w:rsidRPr="00D34C70">
        <w:rPr>
          <w:rFonts w:ascii="Times New Roman" w:hAnsi="Times New Roman" w:cs="Times New Roman"/>
          <w:sz w:val="28"/>
          <w:szCs w:val="28"/>
        </w:rPr>
        <w:t xml:space="preserve">вариантов </w:t>
      </w:r>
      <w:r w:rsidRPr="00D34C70">
        <w:rPr>
          <w:rFonts w:ascii="Times New Roman" w:hAnsi="Times New Roman" w:cs="Times New Roman"/>
          <w:sz w:val="28"/>
          <w:szCs w:val="28"/>
        </w:rPr>
        <w:t>ответов, встаньте</w:t>
      </w:r>
      <w:r w:rsidR="00D34C70" w:rsidRPr="00D34C70">
        <w:rPr>
          <w:rFonts w:ascii="Times New Roman" w:hAnsi="Times New Roman" w:cs="Times New Roman"/>
          <w:sz w:val="28"/>
          <w:szCs w:val="28"/>
        </w:rPr>
        <w:t xml:space="preserve">, прочитайте ответы, </w:t>
      </w:r>
      <w:r w:rsidR="00A93EE9" w:rsidRPr="00D34C70">
        <w:rPr>
          <w:rFonts w:ascii="Times New Roman" w:hAnsi="Times New Roman" w:cs="Times New Roman"/>
          <w:sz w:val="28"/>
          <w:szCs w:val="28"/>
        </w:rPr>
        <w:t>подумайте и</w:t>
      </w:r>
      <w:r w:rsidRPr="00D34C70">
        <w:rPr>
          <w:rFonts w:ascii="Times New Roman" w:hAnsi="Times New Roman" w:cs="Times New Roman"/>
          <w:sz w:val="28"/>
          <w:szCs w:val="28"/>
        </w:rPr>
        <w:t xml:space="preserve"> займите место у того стола, с каким вариантом ответа вы согласны</w:t>
      </w:r>
      <w:r w:rsidR="00A93EE9">
        <w:rPr>
          <w:rFonts w:ascii="Times New Roman" w:hAnsi="Times New Roman" w:cs="Times New Roman"/>
          <w:sz w:val="28"/>
          <w:szCs w:val="28"/>
        </w:rPr>
        <w:t>, обсудите в получившейся паре или группе почему вы согласны</w:t>
      </w:r>
      <w:r w:rsidRPr="00D34C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5BBB" w:rsidRPr="00D34C70" w:rsidRDefault="00FE5BBB" w:rsidP="00D34C70">
      <w:pPr>
        <w:ind w:left="360"/>
        <w:rPr>
          <w:rFonts w:ascii="Times New Roman" w:hAnsi="Times New Roman" w:cs="Times New Roman"/>
          <w:sz w:val="28"/>
          <w:szCs w:val="28"/>
        </w:rPr>
      </w:pPr>
      <w:r w:rsidRPr="00D34C70">
        <w:rPr>
          <w:rFonts w:ascii="Times New Roman" w:hAnsi="Times New Roman" w:cs="Times New Roman"/>
          <w:sz w:val="28"/>
          <w:szCs w:val="28"/>
        </w:rPr>
        <w:t>Группа №1 прочитайте ваш ответ, почему вы считаете, что он верный, кто-то один поясните ответ. Может кто-то передумал и перейдет к другому столу?</w:t>
      </w:r>
    </w:p>
    <w:p w:rsidR="00FE5BBB" w:rsidRPr="00D34C70" w:rsidRDefault="00FE5BBB" w:rsidP="00D34C7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D34C70">
        <w:rPr>
          <w:rFonts w:ascii="Times New Roman" w:hAnsi="Times New Roman" w:cs="Times New Roman"/>
          <w:sz w:val="28"/>
          <w:szCs w:val="28"/>
        </w:rPr>
        <w:t>Спрашиваю остальных по очереди. Может кого-то переубедил этот ответ</w:t>
      </w:r>
      <w:r w:rsidR="00A93EE9">
        <w:rPr>
          <w:rFonts w:ascii="Times New Roman" w:hAnsi="Times New Roman" w:cs="Times New Roman"/>
          <w:sz w:val="28"/>
          <w:szCs w:val="28"/>
        </w:rPr>
        <w:t>, вы можете перейти</w:t>
      </w:r>
      <w:r w:rsidRPr="00D34C70">
        <w:rPr>
          <w:rFonts w:ascii="Times New Roman" w:hAnsi="Times New Roman" w:cs="Times New Roman"/>
          <w:sz w:val="28"/>
          <w:szCs w:val="28"/>
        </w:rPr>
        <w:t>.</w:t>
      </w:r>
      <w:r w:rsidR="00A93EE9">
        <w:rPr>
          <w:rFonts w:ascii="Times New Roman" w:hAnsi="Times New Roman" w:cs="Times New Roman"/>
          <w:sz w:val="28"/>
          <w:szCs w:val="28"/>
        </w:rPr>
        <w:t xml:space="preserve"> Спасибо, займите ваши места в парах.</w:t>
      </w:r>
    </w:p>
    <w:p w:rsidR="00FE5BBB" w:rsidRDefault="00FE5BBB" w:rsidP="00FE5B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вы прекрасно справились с за</w:t>
      </w:r>
      <w:r w:rsidR="00A93EE9">
        <w:rPr>
          <w:rFonts w:ascii="Times New Roman" w:hAnsi="Times New Roman" w:cs="Times New Roman"/>
          <w:sz w:val="28"/>
          <w:szCs w:val="28"/>
        </w:rPr>
        <w:t xml:space="preserve">данием с помощью приема </w:t>
      </w:r>
      <w:proofErr w:type="spellStart"/>
      <w:r w:rsidR="00A93EE9">
        <w:rPr>
          <w:rFonts w:ascii="Times New Roman" w:hAnsi="Times New Roman" w:cs="Times New Roman"/>
          <w:b/>
          <w:sz w:val="28"/>
          <w:szCs w:val="28"/>
        </w:rPr>
        <w:t>Ко</w:t>
      </w:r>
      <w:r w:rsidR="005F293E">
        <w:rPr>
          <w:rFonts w:ascii="Times New Roman" w:hAnsi="Times New Roman" w:cs="Times New Roman"/>
          <w:b/>
          <w:sz w:val="28"/>
          <w:szCs w:val="28"/>
        </w:rPr>
        <w:t>р</w:t>
      </w:r>
      <w:bookmarkStart w:id="1" w:name="_GoBack"/>
      <w:bookmarkEnd w:id="1"/>
      <w:r w:rsidR="00A93EE9" w:rsidRPr="00A93EE9">
        <w:rPr>
          <w:rFonts w:ascii="Times New Roman" w:hAnsi="Times New Roman" w:cs="Times New Roman"/>
          <w:b/>
          <w:sz w:val="28"/>
          <w:szCs w:val="28"/>
        </w:rPr>
        <w:t>нэрс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поскольку мы немного ограничены в пространстве, углами послужили углы парт.</w:t>
      </w:r>
    </w:p>
    <w:p w:rsidR="00FE5BBB" w:rsidRDefault="00FE5BBB" w:rsidP="00D90A6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Комментарий приему</w:t>
      </w:r>
      <w:r w:rsidR="00A93EE9">
        <w:rPr>
          <w:rFonts w:ascii="Times New Roman" w:hAnsi="Times New Roman" w:cs="Times New Roman"/>
          <w:sz w:val="28"/>
          <w:szCs w:val="28"/>
        </w:rPr>
        <w:t xml:space="preserve">. Углов может быть и 2. Прием применяется для актуализации знаний и также при рефлексии, формирует самоконтроль. </w:t>
      </w:r>
    </w:p>
    <w:p w:rsidR="003A2A54" w:rsidRPr="00D90A64" w:rsidRDefault="00A93EE9" w:rsidP="00D90A6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я уже отмечала, обучающих структур в сингапурской методике много, я представила л</w:t>
      </w:r>
      <w:r w:rsidR="00D90A64">
        <w:rPr>
          <w:rFonts w:ascii="Times New Roman" w:hAnsi="Times New Roman" w:cs="Times New Roman"/>
          <w:sz w:val="28"/>
          <w:szCs w:val="28"/>
        </w:rPr>
        <w:t xml:space="preserve">ишь небольшую часть, но думаю, что они заслуживают попасть в вашу методическую копилку приемов и методов работы на уроках. </w:t>
      </w:r>
      <w:r w:rsidR="00E5235C">
        <w:rPr>
          <w:rFonts w:ascii="Times New Roman" w:hAnsi="Times New Roman" w:cs="Times New Roman"/>
          <w:sz w:val="28"/>
          <w:szCs w:val="28"/>
        </w:rPr>
        <w:t>Какой бы прием вы взяли с собой</w:t>
      </w:r>
      <w:r w:rsidR="00D90A64">
        <w:rPr>
          <w:rFonts w:ascii="Times New Roman" w:hAnsi="Times New Roman" w:cs="Times New Roman"/>
          <w:sz w:val="28"/>
          <w:szCs w:val="28"/>
        </w:rPr>
        <w:t>? А может быть все? Я приготовила для вас корзинки, куда вы можете поместить понравившиеся приемы, новые знания и унести их с собой</w:t>
      </w:r>
      <w:r w:rsidR="00E5235C">
        <w:rPr>
          <w:rFonts w:ascii="Times New Roman" w:hAnsi="Times New Roman" w:cs="Times New Roman"/>
          <w:sz w:val="28"/>
          <w:szCs w:val="28"/>
        </w:rPr>
        <w:t xml:space="preserve"> (</w:t>
      </w:r>
      <w:r w:rsidR="00D90A64">
        <w:rPr>
          <w:rFonts w:ascii="Times New Roman" w:hAnsi="Times New Roman" w:cs="Times New Roman"/>
          <w:sz w:val="28"/>
          <w:szCs w:val="28"/>
        </w:rPr>
        <w:t>расставляю корзинки) Ну и конечно, согласно теме урока, сегодня новые знания неразрывно связаны с кедровыми шишками. На их обратной стороне вы видите названия приемов. Итак, наполните ваши корзины шишками. Я вижу, что вы уносите с собой все приемы, спасибо за активную работу, вы прекрасные ученики. И я рада, что вы уходите с мастер-класса не с пустыми руками.</w:t>
      </w:r>
    </w:p>
    <w:p w:rsidR="003A2A54" w:rsidRPr="005769E1" w:rsidRDefault="00D90A64" w:rsidP="0087415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Итак, п</w:t>
      </w:r>
      <w:r w:rsidR="003A2A54" w:rsidRPr="005769E1">
        <w:rPr>
          <w:sz w:val="28"/>
        </w:rPr>
        <w:t>рименение обучающих структур на уроке позволяет по-новому взглянуть на учебный процесс, при котором центром класса является ученик, а не учитель. Ускоряется процесс обучения</w:t>
      </w:r>
      <w:r w:rsidR="0087415C">
        <w:rPr>
          <w:sz w:val="28"/>
        </w:rPr>
        <w:t>, у</w:t>
      </w:r>
      <w:r w:rsidR="003A2A54" w:rsidRPr="005769E1">
        <w:rPr>
          <w:sz w:val="28"/>
        </w:rPr>
        <w:t xml:space="preserve">лучшается качество усвоения </w:t>
      </w:r>
      <w:r w:rsidR="0087415C">
        <w:rPr>
          <w:sz w:val="28"/>
        </w:rPr>
        <w:t xml:space="preserve">изучаемого </w:t>
      </w:r>
      <w:r w:rsidR="003A2A54" w:rsidRPr="005769E1">
        <w:rPr>
          <w:sz w:val="28"/>
        </w:rPr>
        <w:t>материала</w:t>
      </w:r>
      <w:r w:rsidR="0087415C">
        <w:rPr>
          <w:sz w:val="28"/>
        </w:rPr>
        <w:t>, организуется взаимное сотрудничество.</w:t>
      </w:r>
    </w:p>
    <w:p w:rsidR="0087415C" w:rsidRPr="0087415C" w:rsidRDefault="0087415C" w:rsidP="003A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7415C">
        <w:rPr>
          <w:rFonts w:ascii="Times New Roman" w:eastAsia="Times New Roman" w:hAnsi="Times New Roman" w:cs="Times New Roman"/>
          <w:b/>
          <w:sz w:val="28"/>
          <w:szCs w:val="24"/>
        </w:rPr>
        <w:t xml:space="preserve">На слайде слова     </w:t>
      </w:r>
    </w:p>
    <w:p w:rsidR="003A2A54" w:rsidRPr="005769E1" w:rsidRDefault="003A2A54" w:rsidP="003A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69E1">
        <w:rPr>
          <w:rFonts w:ascii="Times New Roman" w:eastAsia="Times New Roman" w:hAnsi="Times New Roman" w:cs="Times New Roman"/>
          <w:sz w:val="28"/>
          <w:szCs w:val="24"/>
        </w:rPr>
        <w:t xml:space="preserve">Конфуций  </w:t>
      </w:r>
    </w:p>
    <w:p w:rsidR="003A2A54" w:rsidRPr="005769E1" w:rsidRDefault="003A2A54" w:rsidP="003A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769E1">
        <w:rPr>
          <w:rFonts w:ascii="Times New Roman" w:eastAsia="Times New Roman" w:hAnsi="Times New Roman" w:cs="Times New Roman"/>
          <w:sz w:val="28"/>
          <w:szCs w:val="24"/>
        </w:rPr>
        <w:t xml:space="preserve">        </w:t>
      </w:r>
      <w:r w:rsidRPr="005769E1">
        <w:rPr>
          <w:rFonts w:ascii="Times New Roman" w:eastAsia="Times New Roman" w:hAnsi="Times New Roman" w:cs="Times New Roman"/>
          <w:b/>
          <w:sz w:val="28"/>
          <w:szCs w:val="24"/>
        </w:rPr>
        <w:t>«То, что я слышу, я забываю.</w:t>
      </w:r>
    </w:p>
    <w:p w:rsidR="003A2A54" w:rsidRPr="005769E1" w:rsidRDefault="003A2A54" w:rsidP="003A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769E1">
        <w:rPr>
          <w:rFonts w:ascii="Times New Roman" w:eastAsia="Times New Roman" w:hAnsi="Times New Roman" w:cs="Times New Roman"/>
          <w:b/>
          <w:sz w:val="28"/>
          <w:szCs w:val="24"/>
        </w:rPr>
        <w:t>        То, что я вижу, я помню.</w:t>
      </w:r>
    </w:p>
    <w:p w:rsidR="003A2A54" w:rsidRPr="003A2A54" w:rsidRDefault="003A2A54" w:rsidP="003A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69E1">
        <w:rPr>
          <w:rFonts w:ascii="Times New Roman" w:eastAsia="Times New Roman" w:hAnsi="Times New Roman" w:cs="Times New Roman"/>
          <w:b/>
          <w:sz w:val="28"/>
          <w:szCs w:val="24"/>
        </w:rPr>
        <w:t>        То, что я делаю, я понимаю»</w:t>
      </w:r>
    </w:p>
    <w:p w:rsidR="007F5987" w:rsidRPr="00F34A59" w:rsidRDefault="007F5987" w:rsidP="00F34A59"/>
    <w:sectPr w:rsidR="007F5987" w:rsidRPr="00F34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67EBC"/>
    <w:multiLevelType w:val="multilevel"/>
    <w:tmpl w:val="6406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535527"/>
    <w:multiLevelType w:val="hybridMultilevel"/>
    <w:tmpl w:val="97F0508C"/>
    <w:lvl w:ilvl="0" w:tplc="48428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525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E07FA"/>
    <w:multiLevelType w:val="hybridMultilevel"/>
    <w:tmpl w:val="E91EB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87"/>
    <w:rsid w:val="00042D70"/>
    <w:rsid w:val="000619CD"/>
    <w:rsid w:val="000A1ACB"/>
    <w:rsid w:val="000B6A8E"/>
    <w:rsid w:val="000C446C"/>
    <w:rsid w:val="002F3B2D"/>
    <w:rsid w:val="0036674B"/>
    <w:rsid w:val="003A2A54"/>
    <w:rsid w:val="00422F1B"/>
    <w:rsid w:val="00433B8C"/>
    <w:rsid w:val="004B5089"/>
    <w:rsid w:val="004E3786"/>
    <w:rsid w:val="00566095"/>
    <w:rsid w:val="005F293E"/>
    <w:rsid w:val="006264B2"/>
    <w:rsid w:val="00651001"/>
    <w:rsid w:val="007459CC"/>
    <w:rsid w:val="007F5987"/>
    <w:rsid w:val="00824620"/>
    <w:rsid w:val="0087415C"/>
    <w:rsid w:val="008C0A10"/>
    <w:rsid w:val="009E4FCA"/>
    <w:rsid w:val="00A609B7"/>
    <w:rsid w:val="00A93EE9"/>
    <w:rsid w:val="00AD288E"/>
    <w:rsid w:val="00B66FBE"/>
    <w:rsid w:val="00BB6B22"/>
    <w:rsid w:val="00C42DB4"/>
    <w:rsid w:val="00C81D65"/>
    <w:rsid w:val="00CB3CB7"/>
    <w:rsid w:val="00CF1B20"/>
    <w:rsid w:val="00D112D9"/>
    <w:rsid w:val="00D210AE"/>
    <w:rsid w:val="00D34C70"/>
    <w:rsid w:val="00D90A64"/>
    <w:rsid w:val="00DD5A5F"/>
    <w:rsid w:val="00E0668C"/>
    <w:rsid w:val="00E5235C"/>
    <w:rsid w:val="00F34A59"/>
    <w:rsid w:val="00F376EC"/>
    <w:rsid w:val="00FA09AE"/>
    <w:rsid w:val="00FD6A7F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F4840"/>
  <w15:docId w15:val="{500DABCB-2D1E-4AA1-A6D5-39875E92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2A54"/>
    <w:pPr>
      <w:spacing w:after="200" w:line="276" w:lineRule="auto"/>
      <w:ind w:left="720"/>
      <w:contextualSpacing/>
    </w:pPr>
  </w:style>
  <w:style w:type="character" w:styleId="a5">
    <w:name w:val="Strong"/>
    <w:basedOn w:val="a0"/>
    <w:uiPriority w:val="22"/>
    <w:qFormat/>
    <w:rsid w:val="000C446C"/>
    <w:rPr>
      <w:b/>
      <w:bCs/>
    </w:rPr>
  </w:style>
  <w:style w:type="character" w:customStyle="1" w:styleId="apple-converted-space">
    <w:name w:val="apple-converted-space"/>
    <w:basedOn w:val="a0"/>
    <w:rsid w:val="000C446C"/>
  </w:style>
  <w:style w:type="character" w:styleId="a6">
    <w:name w:val="Hyperlink"/>
    <w:basedOn w:val="a0"/>
    <w:uiPriority w:val="99"/>
    <w:semiHidden/>
    <w:unhideWhenUsed/>
    <w:rsid w:val="000C446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3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7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2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2023-02-22T07:02:00Z</cp:lastPrinted>
  <dcterms:created xsi:type="dcterms:W3CDTF">2025-02-05T05:47:00Z</dcterms:created>
  <dcterms:modified xsi:type="dcterms:W3CDTF">2025-02-05T05:47:00Z</dcterms:modified>
</cp:coreProperties>
</file>